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280" w:rsidRPr="00117490" w:rsidRDefault="00117490" w:rsidP="00117490">
      <w:pPr>
        <w:spacing w:after="0" w:line="240" w:lineRule="auto"/>
        <w:ind w:firstLine="567"/>
        <w:contextualSpacing/>
        <w:jc w:val="center"/>
        <w:outlineLvl w:val="1"/>
        <w:rPr>
          <w:rFonts w:ascii="Times New Roman" w:eastAsia="Times New Roman" w:hAnsi="Times New Roman" w:cs="Times New Roman"/>
          <w:b/>
          <w:color w:val="000000" w:themeColor="text1"/>
          <w:spacing w:val="4"/>
          <w:sz w:val="28"/>
          <w:szCs w:val="28"/>
          <w:lang w:eastAsia="ru-RU"/>
        </w:rPr>
      </w:pPr>
      <w:r>
        <w:rPr>
          <w:rFonts w:ascii="Times New Roman" w:eastAsia="Times New Roman" w:hAnsi="Times New Roman" w:cs="Times New Roman"/>
          <w:b/>
          <w:color w:val="000000" w:themeColor="text1"/>
          <w:spacing w:val="4"/>
          <w:sz w:val="28"/>
          <w:szCs w:val="28"/>
          <w:lang w:eastAsia="ru-RU"/>
        </w:rPr>
        <w:t>Дербентская</w:t>
      </w:r>
      <w:r w:rsidR="00FA5280" w:rsidRPr="00117490">
        <w:rPr>
          <w:rFonts w:ascii="Times New Roman" w:eastAsia="Times New Roman" w:hAnsi="Times New Roman" w:cs="Times New Roman"/>
          <w:b/>
          <w:color w:val="000000" w:themeColor="text1"/>
          <w:spacing w:val="4"/>
          <w:sz w:val="28"/>
          <w:szCs w:val="28"/>
          <w:lang w:eastAsia="ru-RU"/>
        </w:rPr>
        <w:t xml:space="preserve"> межрайонная природоохранная </w:t>
      </w:r>
    </w:p>
    <w:p w:rsidR="00FA5280" w:rsidRPr="00117490" w:rsidRDefault="00FA5280" w:rsidP="00117490">
      <w:pPr>
        <w:spacing w:after="0" w:line="240" w:lineRule="auto"/>
        <w:ind w:firstLine="567"/>
        <w:contextualSpacing/>
        <w:jc w:val="center"/>
        <w:outlineLvl w:val="1"/>
        <w:rPr>
          <w:rFonts w:ascii="Times New Roman" w:eastAsia="Times New Roman" w:hAnsi="Times New Roman" w:cs="Times New Roman"/>
          <w:b/>
          <w:color w:val="000000" w:themeColor="text1"/>
          <w:spacing w:val="4"/>
          <w:sz w:val="28"/>
          <w:szCs w:val="28"/>
          <w:lang w:eastAsia="ru-RU"/>
        </w:rPr>
      </w:pPr>
      <w:r w:rsidRPr="00117490">
        <w:rPr>
          <w:rFonts w:ascii="Times New Roman" w:eastAsia="Times New Roman" w:hAnsi="Times New Roman" w:cs="Times New Roman"/>
          <w:b/>
          <w:color w:val="000000" w:themeColor="text1"/>
          <w:spacing w:val="4"/>
          <w:sz w:val="28"/>
          <w:szCs w:val="28"/>
          <w:lang w:eastAsia="ru-RU"/>
        </w:rPr>
        <w:t>прокуратура разъясняет</w:t>
      </w:r>
    </w:p>
    <w:p w:rsidR="00FA5280" w:rsidRPr="00117490" w:rsidRDefault="00117490" w:rsidP="00117490">
      <w:pPr>
        <w:pStyle w:val="2"/>
        <w:spacing w:before="0" w:beforeAutospacing="0" w:after="0" w:afterAutospacing="0"/>
        <w:contextualSpacing/>
        <w:jc w:val="center"/>
        <w:rPr>
          <w:bCs w:val="0"/>
          <w:color w:val="000000" w:themeColor="text1"/>
          <w:spacing w:val="4"/>
          <w:sz w:val="28"/>
          <w:szCs w:val="28"/>
        </w:rPr>
      </w:pPr>
      <w:r w:rsidRPr="00117490">
        <w:rPr>
          <w:bCs w:val="0"/>
          <w:color w:val="000000" w:themeColor="text1"/>
          <w:spacing w:val="4"/>
          <w:sz w:val="28"/>
          <w:szCs w:val="28"/>
        </w:rPr>
        <w:t>об привле</w:t>
      </w:r>
      <w:r w:rsidR="00FA5280" w:rsidRPr="00117490">
        <w:rPr>
          <w:bCs w:val="0"/>
          <w:color w:val="000000" w:themeColor="text1"/>
          <w:spacing w:val="4"/>
          <w:sz w:val="28"/>
          <w:szCs w:val="28"/>
        </w:rPr>
        <w:t xml:space="preserve">чении юридического лица к административной ответственности в соответствии со ст. 19.28 КоАП РФ. </w:t>
      </w:r>
    </w:p>
    <w:p w:rsidR="00FA5280" w:rsidRPr="00117490" w:rsidRDefault="00FA5280" w:rsidP="00117490">
      <w:pPr>
        <w:pStyle w:val="a3"/>
        <w:shd w:val="clear" w:color="auto" w:fill="FFFFFF"/>
        <w:spacing w:before="150" w:beforeAutospacing="0" w:after="150" w:afterAutospacing="0"/>
        <w:ind w:firstLine="567"/>
        <w:contextualSpacing/>
        <w:jc w:val="both"/>
        <w:rPr>
          <w:color w:val="000000" w:themeColor="text1"/>
          <w:spacing w:val="4"/>
          <w:sz w:val="28"/>
          <w:szCs w:val="28"/>
        </w:rPr>
      </w:pPr>
    </w:p>
    <w:p w:rsidR="003F1CE0" w:rsidRPr="00117490" w:rsidRDefault="003F1CE0" w:rsidP="00117490">
      <w:pPr>
        <w:pStyle w:val="a3"/>
        <w:shd w:val="clear" w:color="auto" w:fill="FFFFFF"/>
        <w:spacing w:before="150" w:beforeAutospacing="0" w:after="150" w:afterAutospacing="0"/>
        <w:ind w:firstLine="567"/>
        <w:contextualSpacing/>
        <w:jc w:val="both"/>
        <w:rPr>
          <w:color w:val="000000" w:themeColor="text1"/>
          <w:spacing w:val="4"/>
          <w:sz w:val="28"/>
          <w:szCs w:val="28"/>
        </w:rPr>
      </w:pPr>
      <w:r w:rsidRPr="00117490">
        <w:rPr>
          <w:color w:val="000000" w:themeColor="text1"/>
          <w:spacing w:val="4"/>
          <w:sz w:val="28"/>
          <w:szCs w:val="28"/>
        </w:rPr>
        <w:t>Статьей 19.28 Кодекса Российской Федерации об административных правонарушениях установлена административная ответственность юридического лица за незаконные передачу, предложение или обещание от его имени или в его интересах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определенных действий (бездействия).</w:t>
      </w:r>
    </w:p>
    <w:p w:rsidR="003F1CE0" w:rsidRPr="00117490" w:rsidRDefault="003F1CE0" w:rsidP="00117490">
      <w:pPr>
        <w:pStyle w:val="a3"/>
        <w:shd w:val="clear" w:color="auto" w:fill="FFFFFF"/>
        <w:spacing w:before="150" w:beforeAutospacing="0" w:after="150" w:afterAutospacing="0"/>
        <w:ind w:firstLine="567"/>
        <w:contextualSpacing/>
        <w:jc w:val="both"/>
        <w:rPr>
          <w:color w:val="000000" w:themeColor="text1"/>
          <w:spacing w:val="4"/>
          <w:sz w:val="28"/>
          <w:szCs w:val="28"/>
        </w:rPr>
      </w:pPr>
      <w:r w:rsidRPr="00117490">
        <w:rPr>
          <w:color w:val="000000" w:themeColor="text1"/>
          <w:spacing w:val="4"/>
          <w:sz w:val="28"/>
          <w:szCs w:val="28"/>
        </w:rPr>
        <w:t>Частями 2 и 3 данной статьи установлены квалифицирующие признаки совершения административного правонарушения в зависимости от размера незаконного вознаграждения.</w:t>
      </w:r>
    </w:p>
    <w:p w:rsidR="003F1CE0" w:rsidRPr="00117490" w:rsidRDefault="003F1CE0" w:rsidP="00117490">
      <w:pPr>
        <w:pStyle w:val="a3"/>
        <w:shd w:val="clear" w:color="auto" w:fill="FFFFFF"/>
        <w:spacing w:before="150" w:beforeAutospacing="0" w:after="150" w:afterAutospacing="0"/>
        <w:ind w:firstLine="567"/>
        <w:contextualSpacing/>
        <w:jc w:val="both"/>
        <w:rPr>
          <w:color w:val="000000" w:themeColor="text1"/>
          <w:spacing w:val="4"/>
          <w:sz w:val="28"/>
          <w:szCs w:val="28"/>
        </w:rPr>
      </w:pPr>
      <w:r w:rsidRPr="00117490">
        <w:rPr>
          <w:color w:val="000000" w:themeColor="text1"/>
          <w:spacing w:val="4"/>
          <w:sz w:val="28"/>
          <w:szCs w:val="28"/>
        </w:rPr>
        <w:t>Санкция данной статья предусматривает штраф в размере до стократной суммы незаконно переданного имущества либо оказанных, обещанных или предложенных услуг с конфискацией денег, ценных бумаг, иного имущества или стоимости услуг имущественного характера, иных имущественных прав.</w:t>
      </w:r>
    </w:p>
    <w:p w:rsidR="003F1CE0" w:rsidRPr="00117490" w:rsidRDefault="003F1CE0" w:rsidP="00117490">
      <w:pPr>
        <w:pStyle w:val="a3"/>
        <w:shd w:val="clear" w:color="auto" w:fill="FFFFFF"/>
        <w:spacing w:before="150" w:beforeAutospacing="0" w:after="150" w:afterAutospacing="0"/>
        <w:ind w:firstLine="567"/>
        <w:contextualSpacing/>
        <w:jc w:val="both"/>
        <w:rPr>
          <w:color w:val="000000" w:themeColor="text1"/>
          <w:spacing w:val="4"/>
          <w:sz w:val="28"/>
          <w:szCs w:val="28"/>
        </w:rPr>
      </w:pPr>
      <w:r w:rsidRPr="00117490">
        <w:rPr>
          <w:color w:val="000000" w:themeColor="text1"/>
          <w:spacing w:val="4"/>
          <w:sz w:val="28"/>
          <w:szCs w:val="28"/>
        </w:rPr>
        <w:t>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с нарушением требований, предусмотренных Федеральным законом от 25.12.2008 № 273-ФЗ «О противодействии коррупции», влечет установленную ст. 19.29 КоАП РФ административную ответственность, в том числе юридического лица.</w:t>
      </w:r>
    </w:p>
    <w:p w:rsidR="008912BF" w:rsidRDefault="008912BF" w:rsidP="00117490">
      <w:pPr>
        <w:spacing w:line="240" w:lineRule="auto"/>
        <w:ind w:firstLine="567"/>
        <w:contextualSpacing/>
        <w:jc w:val="both"/>
        <w:rPr>
          <w:rFonts w:ascii="Times New Roman" w:hAnsi="Times New Roman" w:cs="Times New Roman"/>
          <w:color w:val="000000" w:themeColor="text1"/>
          <w:sz w:val="28"/>
          <w:szCs w:val="28"/>
        </w:rPr>
      </w:pPr>
    </w:p>
    <w:p w:rsidR="00EF1E15" w:rsidRDefault="00EF1E15" w:rsidP="00117490">
      <w:pPr>
        <w:spacing w:line="240" w:lineRule="auto"/>
        <w:ind w:firstLine="567"/>
        <w:contextualSpacing/>
        <w:jc w:val="both"/>
        <w:rPr>
          <w:rFonts w:ascii="Times New Roman" w:hAnsi="Times New Roman" w:cs="Times New Roman"/>
          <w:color w:val="000000" w:themeColor="text1"/>
          <w:sz w:val="28"/>
          <w:szCs w:val="28"/>
        </w:rPr>
      </w:pPr>
    </w:p>
    <w:p w:rsidR="00132648" w:rsidRDefault="00132648" w:rsidP="00132648">
      <w:pPr>
        <w:tabs>
          <w:tab w:val="left" w:pos="7380"/>
        </w:tabs>
        <w:spacing w:line="240" w:lineRule="auto"/>
        <w:contextualSpacing/>
        <w:jc w:val="both"/>
        <w:rPr>
          <w:rFonts w:ascii="Times New Roman" w:hAnsi="Times New Roman" w:cs="Times New Roman"/>
          <w:color w:val="000000" w:themeColor="text1"/>
          <w:sz w:val="28"/>
          <w:szCs w:val="28"/>
        </w:rPr>
      </w:pPr>
      <w:bookmarkStart w:id="0" w:name="_GoBack"/>
      <w:bookmarkEnd w:id="0"/>
    </w:p>
    <w:sectPr w:rsidR="00132648" w:rsidSect="006B07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385"/>
    <w:rsid w:val="00117490"/>
    <w:rsid w:val="00132648"/>
    <w:rsid w:val="00147636"/>
    <w:rsid w:val="00264C42"/>
    <w:rsid w:val="003F1CE0"/>
    <w:rsid w:val="00685385"/>
    <w:rsid w:val="006B0722"/>
    <w:rsid w:val="00736BE8"/>
    <w:rsid w:val="0078693A"/>
    <w:rsid w:val="008912BF"/>
    <w:rsid w:val="00BF62F7"/>
    <w:rsid w:val="00EF1E15"/>
    <w:rsid w:val="00FA52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A528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F1C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FA5280"/>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A528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F1C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FA5280"/>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1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240</Words>
  <Characters>1368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1605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Куприн</dc:creator>
  <cp:lastModifiedBy>Музаим</cp:lastModifiedBy>
  <cp:revision>3</cp:revision>
  <cp:lastPrinted>2022-09-27T06:22:00Z</cp:lastPrinted>
  <dcterms:created xsi:type="dcterms:W3CDTF">2022-09-23T13:54:00Z</dcterms:created>
  <dcterms:modified xsi:type="dcterms:W3CDTF">2022-09-27T06:23:00Z</dcterms:modified>
</cp:coreProperties>
</file>